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36" w:rsidRPr="00101436" w:rsidRDefault="00101436" w:rsidP="00101436">
      <w:pPr>
        <w:spacing w:after="0"/>
        <w:jc w:val="center"/>
        <w:rPr>
          <w:rFonts w:ascii="Times New Roman" w:hAnsi="Times New Roman" w:cs="Times New Roman"/>
          <w:lang w:val="be-BY"/>
        </w:rPr>
      </w:pPr>
      <w:r w:rsidRPr="00101436">
        <w:rPr>
          <w:rFonts w:ascii="Times New Roman" w:hAnsi="Times New Roman" w:cs="Times New Roman"/>
          <w:lang w:val="be-BY"/>
        </w:rPr>
        <w:t>Муниципальное бюджетное общеобразовательное учреждение</w:t>
      </w:r>
    </w:p>
    <w:p w:rsidR="00101436" w:rsidRPr="00101436" w:rsidRDefault="00101436" w:rsidP="00101436">
      <w:pPr>
        <w:spacing w:after="0"/>
        <w:jc w:val="center"/>
        <w:rPr>
          <w:rFonts w:ascii="Times New Roman" w:hAnsi="Times New Roman" w:cs="Times New Roman"/>
          <w:lang w:val="be-BY"/>
        </w:rPr>
      </w:pPr>
      <w:r w:rsidRPr="00101436">
        <w:rPr>
          <w:rFonts w:ascii="Times New Roman" w:hAnsi="Times New Roman" w:cs="Times New Roman"/>
          <w:lang w:val="be-BY"/>
        </w:rPr>
        <w:t>“Основная общеобразовательная школа с. Саклово”</w:t>
      </w:r>
    </w:p>
    <w:p w:rsidR="00101436" w:rsidRPr="00101436" w:rsidRDefault="00101436" w:rsidP="00101436">
      <w:pPr>
        <w:spacing w:after="0"/>
        <w:jc w:val="center"/>
        <w:rPr>
          <w:rFonts w:ascii="Times New Roman" w:hAnsi="Times New Roman" w:cs="Times New Roman"/>
          <w:lang w:val="be-BY"/>
        </w:rPr>
      </w:pPr>
      <w:r w:rsidRPr="00101436">
        <w:rPr>
          <w:rFonts w:ascii="Times New Roman" w:hAnsi="Times New Roman" w:cs="Times New Roman"/>
          <w:lang w:val="be-BY"/>
        </w:rPr>
        <w:t>муниципального района Республики Башкортостан</w:t>
      </w:r>
    </w:p>
    <w:p w:rsidR="00101436" w:rsidRPr="00101436" w:rsidRDefault="00101436" w:rsidP="00101436">
      <w:pPr>
        <w:spacing w:after="0"/>
        <w:rPr>
          <w:rFonts w:ascii="Times New Roman" w:hAnsi="Times New Roman" w:cs="Times New Roman"/>
          <w:lang w:val="be-BY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2952"/>
        <w:gridCol w:w="3685"/>
      </w:tblGrid>
      <w:tr w:rsidR="00101436" w:rsidRPr="00101436" w:rsidTr="009F2528">
        <w:tc>
          <w:tcPr>
            <w:tcW w:w="3252" w:type="dxa"/>
            <w:shd w:val="clear" w:color="auto" w:fill="auto"/>
          </w:tcPr>
          <w:p w:rsidR="00101436" w:rsidRPr="00101436" w:rsidRDefault="00101436" w:rsidP="00101436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СОГЛАСОВАНО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Совет Учреждения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Протокол № ___ от ______</w:t>
            </w:r>
          </w:p>
        </w:tc>
        <w:tc>
          <w:tcPr>
            <w:tcW w:w="2952" w:type="dxa"/>
            <w:shd w:val="clear" w:color="auto" w:fill="auto"/>
          </w:tcPr>
          <w:p w:rsidR="00101436" w:rsidRPr="00101436" w:rsidRDefault="00101436" w:rsidP="00101436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ПРИНЯТО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Педагогический совет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 xml:space="preserve">Протокол № </w:t>
            </w:r>
            <w:r>
              <w:rPr>
                <w:rFonts w:ascii="Times New Roman" w:hAnsi="Times New Roman" w:cs="Times New Roman"/>
                <w:lang w:val="be-BY"/>
              </w:rPr>
              <w:t>2</w:t>
            </w:r>
            <w:r w:rsidRPr="00101436">
              <w:rPr>
                <w:rFonts w:ascii="Times New Roman" w:hAnsi="Times New Roman" w:cs="Times New Roman"/>
                <w:lang w:val="be-BY"/>
              </w:rPr>
              <w:t xml:space="preserve"> от </w:t>
            </w:r>
            <w:r>
              <w:rPr>
                <w:rFonts w:ascii="Times New Roman" w:hAnsi="Times New Roman" w:cs="Times New Roman"/>
                <w:lang w:val="be-BY"/>
              </w:rPr>
              <w:t>28.10.22</w:t>
            </w:r>
          </w:p>
        </w:tc>
        <w:tc>
          <w:tcPr>
            <w:tcW w:w="3685" w:type="dxa"/>
            <w:shd w:val="clear" w:color="auto" w:fill="auto"/>
          </w:tcPr>
          <w:p w:rsidR="00101436" w:rsidRPr="00101436" w:rsidRDefault="00101436" w:rsidP="00101436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УТВЕРЖДАЮ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</w:rPr>
            </w:pPr>
            <w:r w:rsidRPr="00101436">
              <w:rPr>
                <w:rFonts w:ascii="Times New Roman" w:hAnsi="Times New Roman" w:cs="Times New Roman"/>
                <w:lang w:val="be-BY"/>
              </w:rPr>
              <w:t>Директор МБОУ ООШ с. Саклово</w:t>
            </w:r>
            <w:r w:rsidRPr="00101436">
              <w:rPr>
                <w:rFonts w:ascii="Times New Roman" w:hAnsi="Times New Roman" w:cs="Times New Roman"/>
              </w:rPr>
              <w:t>________/</w:t>
            </w:r>
            <w:proofErr w:type="spellStart"/>
            <w:r w:rsidRPr="00101436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101436">
              <w:rPr>
                <w:rFonts w:ascii="Times New Roman" w:hAnsi="Times New Roman" w:cs="Times New Roman"/>
              </w:rPr>
              <w:t xml:space="preserve"> Р.М. Приказ №</w:t>
            </w:r>
            <w:r>
              <w:rPr>
                <w:rFonts w:ascii="Times New Roman" w:hAnsi="Times New Roman" w:cs="Times New Roman"/>
              </w:rPr>
              <w:t xml:space="preserve"> _____</w:t>
            </w:r>
            <w:r w:rsidRPr="00101436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101436" w:rsidRPr="00101436" w:rsidRDefault="00101436" w:rsidP="001014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F1AF6" w:rsidRPr="00101436" w:rsidRDefault="00BF1AF6" w:rsidP="00BF1AF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val="be-BY" w:eastAsia="ru-RU"/>
        </w:rPr>
      </w:pPr>
    </w:p>
    <w:p w:rsidR="00101436" w:rsidRPr="00101436" w:rsidRDefault="00BF1AF6" w:rsidP="00101436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01436" w:rsidRPr="00101436" w:rsidRDefault="00BF1AF6" w:rsidP="00101436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системе наставничества педагогических работников</w:t>
      </w:r>
    </w:p>
    <w:p w:rsidR="00BF1AF6" w:rsidRPr="00101436" w:rsidRDefault="00BF1AF6" w:rsidP="00101436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МБОУ ООШ с. Саклово</w:t>
      </w:r>
    </w:p>
    <w:p w:rsidR="00BF1AF6" w:rsidRPr="00101436" w:rsidRDefault="00BF1AF6" w:rsidP="001014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системе наставничества педагогических работников в образовательной организации </w:t>
      </w:r>
      <w:r w:rsid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с. Саклово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цели, задачи, формы и порядок осуществления наставничества (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Положение). Разработано в соответствии с нормативной правовой базой в сфере образования и наставничества.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Положении используются следующие понятия: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Наставник 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работник, назначаемый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Наставляемый 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Куратор 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ой) программ(ы) наставничества.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Наставничество 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наставничества</w:t>
      </w: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Персонализированная программа наставничества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краткосрочная персонализированная программа (от 3 месяцев до 1 года), включающая описание форм и 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Основными принципами системы наставничества педагогических работников являются: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принцип научности – предполагает применение научно обоснованных методик и технологий в сфере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принцип системности и стратегической целостности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легитимности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обеспечения суверенных прав личности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добровольности, свободы выбора, учета многофакторности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определении и совместной деятельности наставника и наставляемого;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принцип </w:t>
      </w:r>
      <w:proofErr w:type="spellStart"/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аксиологичности</w:t>
      </w:r>
      <w:proofErr w:type="spell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личной ответственности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индивидуализации и персонализации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принцип 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равенства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BF1AF6" w:rsidRPr="00101436" w:rsidRDefault="00BF1AF6" w:rsidP="001014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и задачи системы наставничества. Формы наставничества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Цель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Задачи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наставничества педагогических работников: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  <w:proofErr w:type="gramEnd"/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увеличению числа закрепившихся в профессии педагогических кадров, в том числе молодых/начинающих педагогов;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в конкретной образовательной организации (ознакомление с традициями и укладом школьной жизни), а также в преодолении профессиональных трудностей, возникающих при выполнении должностных обязанностей;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ускорять процесс профессионального становления и развития педагогов, в отношении которых осуществляется наставничество, развивать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</w:t>
      </w:r>
      <w:r w:rsid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ООШ с. Саклово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студент»,) по отношению к наставнику или группе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наставляемых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Виртуальное (дистанционное) наставничество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Наставничество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группе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форма наставничества, когда один наставник взаимодействует с группой наставляемых одновременно (от двух и более человек).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Краткосрочное, или целеполагающее, наставничество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Реверсивное наставничество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Ситуационное наставничество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наставник оказывает помощь или проводит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Скоростное наставничество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однократная встреча наставляемого (наставля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равному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Традиционная форма наставничества</w:t>
      </w:r>
      <w:r w:rsidRPr="001014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(«один на один»)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наставничества «учитель – учитель»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наставничества «руководитель образовательной организации – учитель» – 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нацеленного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BF1AF6" w:rsidRPr="00101436" w:rsidRDefault="00BF1AF6" w:rsidP="001014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системы наставничества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Руководитель образовательной организации: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утверждает «дорожную карту» (план мероприятий) по реализации Положения о системе наставничества педагогических работников в образовательной организации</w:t>
      </w:r>
      <w:bookmarkStart w:id="0" w:name="_ftnref1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"https://ug.ru/metodicheskie-rekomendaczii-po-razrabotke-i-vnedreniyu-sistemy-czelevoj-modeli-nastavnichestva-pedagogicheskih-rabotnikov-v-obrazovatelnyh-organizacziyah-3/" \l "_ftn1" </w:instrTex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[1]</w:t>
      </w: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издает прика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з(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Куратор реализации программ наставничества: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назначается руководителем образовательной организации из числа заместителей руководителя;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разрабатывает «дорожную карту»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организует повышение уровня профессионального мастерства наставников, в том числе на </w:t>
      </w:r>
      <w:proofErr w:type="spell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стажировочных</w:t>
      </w:r>
      <w:proofErr w:type="spell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курирует процесс разработки и реализации персонализированных программ наставничества;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Методическое объединение наставников/комиссия/совет (при его наличии):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т. п.);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участие в разработке методического сопровождения разнообразных форм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т. д.;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организационно-педагогическое, учебно-методическое обеспечение реализации персонализированных программ наставничества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участвует в мониторинге реализации персонализированных программ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открытой площадкой для осуществления консультационных, согласовательных функций и функций медиации;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BF1AF6" w:rsidRPr="00101436" w:rsidRDefault="00BF1AF6" w:rsidP="001014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наставника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Права наставника: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привлекать для оказания помощи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наставляемому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педагогических работников образовательной организации с их согласия;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мониторинг деятельности наставляемого в форме личной проверки выполнения заданий.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Обязанности наставника: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т. ч. и на личном примере;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рекомендовать участие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BF1AF6" w:rsidRPr="00101436" w:rsidRDefault="00BF1AF6" w:rsidP="001014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наставляемого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Права наставляемого: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систематически повышать свой профессиональный уровень;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участвовать в составлении персонализированной программы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обращаться к наставнику за помощью по вопросам, связанным с должностными обязанностями, профессиональной деятельностью;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обращаться к куратору и руководителю образовательной организации с ходатайством о замене наставника.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Обязанности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изучать Федеральный закон от 29 декабря 2012 г. №273-ФЗ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реализовывать мероприятия плана персонализированной программы наставничества в установленные сроки;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соблюдать правила внутреннего трудового распорядка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указания и рекомендации наставника по исполнению должностных, профессиональных обязанностей;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устранять совместно с наставником допущенные ошибки и выявленные затруднения;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проявлять дисциплинированность, организованность и культуру в работе и учебе;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учиться у наставника передовым, инновационным методам и формам работы, правильно строить свои взаимоотношения с ним.</w:t>
      </w:r>
    </w:p>
    <w:p w:rsidR="00BF1AF6" w:rsidRPr="00101436" w:rsidRDefault="00BF1AF6" w:rsidP="001014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профессиональный профиль или личный (</w:t>
      </w:r>
      <w:proofErr w:type="spell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опыт наставника должны соответствовать запросам наставляемого или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наставляемых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BF1AF6" w:rsidRPr="00101436" w:rsidRDefault="00BF1AF6" w:rsidP="001014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 персонализированной программы наставничества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Завершение персонализированной программы наставничества происходит в случае: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завершения плана мероприятий персонализированной программы наставничества в полном объеме;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инициативе наставника или наставляемого и/или обоюдному решению (по уважительным обстоятельствам);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Изменение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обоюдному согласию наставника и наставляемого/наставляемых педагогов возможны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BF1AF6" w:rsidRPr="00101436" w:rsidRDefault="00BF1AF6" w:rsidP="0010143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</w:t>
      </w:r>
      <w:proofErr w:type="gramStart"/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сайте образовательной организации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BF1AF6" w:rsidRPr="00101436" w:rsidRDefault="00BF1AF6" w:rsidP="0010143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BF1AF6" w:rsidRPr="00101436" w:rsidRDefault="00BF1AF6" w:rsidP="001014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" w:name="_GoBack"/>
      <w:bookmarkEnd w:id="1"/>
    </w:p>
    <w:sectPr w:rsidR="00BF1AF6" w:rsidRPr="0010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C0C"/>
    <w:multiLevelType w:val="multilevel"/>
    <w:tmpl w:val="F7FAF4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4601C"/>
    <w:multiLevelType w:val="multilevel"/>
    <w:tmpl w:val="AEF44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A16AD"/>
    <w:multiLevelType w:val="multilevel"/>
    <w:tmpl w:val="441E7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451E"/>
    <w:multiLevelType w:val="multilevel"/>
    <w:tmpl w:val="90A6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78DF"/>
    <w:multiLevelType w:val="multilevel"/>
    <w:tmpl w:val="D0B8D7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60D63"/>
    <w:multiLevelType w:val="multilevel"/>
    <w:tmpl w:val="66F2C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EC5148"/>
    <w:multiLevelType w:val="multilevel"/>
    <w:tmpl w:val="1EA29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06B5B"/>
    <w:multiLevelType w:val="multilevel"/>
    <w:tmpl w:val="7C4AC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5A1F82"/>
    <w:multiLevelType w:val="multilevel"/>
    <w:tmpl w:val="D332A7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F6"/>
    <w:rsid w:val="00101436"/>
    <w:rsid w:val="002751DE"/>
    <w:rsid w:val="00BF1AF6"/>
    <w:rsid w:val="00CA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3671</Words>
  <Characters>20929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</cp:revision>
  <dcterms:created xsi:type="dcterms:W3CDTF">2022-12-02T17:03:00Z</dcterms:created>
  <dcterms:modified xsi:type="dcterms:W3CDTF">2022-12-05T15:59:00Z</dcterms:modified>
</cp:coreProperties>
</file>